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5FDAE" w14:textId="77777777" w:rsidR="00B34539" w:rsidRPr="00281D02" w:rsidRDefault="00B34539" w:rsidP="00B34539"/>
    <w:p w14:paraId="698397E3" w14:textId="77777777" w:rsidR="00736751" w:rsidRPr="0083273E" w:rsidRDefault="00736751" w:rsidP="00736751">
      <w:pPr>
        <w:jc w:val="center"/>
        <w:rPr>
          <w:b/>
        </w:rPr>
      </w:pPr>
      <w:r w:rsidRPr="0083273E">
        <w:rPr>
          <w:b/>
        </w:rPr>
        <w:t>REGULAMIN ODBYWANIA I REALIZACJI STAŻU W RAMACH PROJEKTU</w:t>
      </w:r>
    </w:p>
    <w:p w14:paraId="7866D852" w14:textId="77777777" w:rsidR="00736751" w:rsidRPr="0083273E" w:rsidRDefault="00736751" w:rsidP="00736751">
      <w:pPr>
        <w:jc w:val="center"/>
        <w:rPr>
          <w:b/>
        </w:rPr>
      </w:pPr>
      <w:r w:rsidRPr="0083273E">
        <w:rPr>
          <w:b/>
        </w:rPr>
        <w:t xml:space="preserve">Program </w:t>
      </w:r>
      <w:proofErr w:type="spellStart"/>
      <w:r w:rsidRPr="0083273E">
        <w:rPr>
          <w:b/>
        </w:rPr>
        <w:t>Career</w:t>
      </w:r>
      <w:proofErr w:type="spellEnd"/>
      <w:r w:rsidRPr="0083273E">
        <w:rPr>
          <w:b/>
        </w:rPr>
        <w:t xml:space="preserve"> Ahead – rozwijamy nasze talenty </w:t>
      </w:r>
    </w:p>
    <w:p w14:paraId="1C85C178" w14:textId="77777777" w:rsidR="00736751" w:rsidRPr="0083273E" w:rsidRDefault="00736751" w:rsidP="00736751">
      <w:pPr>
        <w:jc w:val="center"/>
        <w:rPr>
          <w:b/>
          <w:bCs/>
        </w:rPr>
      </w:pPr>
      <w:r w:rsidRPr="0083273E">
        <w:rPr>
          <w:b/>
        </w:rPr>
        <w:t xml:space="preserve">nr </w:t>
      </w:r>
      <w:r w:rsidRPr="0083273E">
        <w:rPr>
          <w:b/>
          <w:bCs/>
        </w:rPr>
        <w:t>POWR.01.02.01-10-0021/20</w:t>
      </w:r>
    </w:p>
    <w:p w14:paraId="525BDFDA" w14:textId="77777777" w:rsidR="00736751" w:rsidRPr="0083273E" w:rsidRDefault="00736751" w:rsidP="00736751">
      <w:pPr>
        <w:rPr>
          <w:b/>
          <w:bCs/>
        </w:rPr>
      </w:pPr>
    </w:p>
    <w:p w14:paraId="29A77E12" w14:textId="77777777" w:rsidR="00736751" w:rsidRDefault="00736751" w:rsidP="00736751">
      <w:pPr>
        <w:jc w:val="center"/>
        <w:rPr>
          <w:b/>
        </w:rPr>
      </w:pPr>
      <w:r w:rsidRPr="00C913FD">
        <w:rPr>
          <w:b/>
        </w:rPr>
        <w:t>§ 1</w:t>
      </w:r>
    </w:p>
    <w:p w14:paraId="199C4425" w14:textId="77777777" w:rsidR="00736751" w:rsidRPr="00287BB2" w:rsidRDefault="00736751" w:rsidP="00736751">
      <w:pPr>
        <w:jc w:val="center"/>
        <w:rPr>
          <w:b/>
        </w:rPr>
      </w:pPr>
      <w:r w:rsidRPr="00287BB2">
        <w:rPr>
          <w:b/>
        </w:rPr>
        <w:t>Postanowienia ogólne</w:t>
      </w:r>
    </w:p>
    <w:p w14:paraId="1AEEFD7C" w14:textId="77777777" w:rsidR="00736751" w:rsidRDefault="00736751" w:rsidP="00736751">
      <w:pPr>
        <w:jc w:val="both"/>
      </w:pPr>
      <w:r w:rsidRPr="00C913FD">
        <w:t xml:space="preserve">1) Celem stażu jest ułatwienie uczestnikom projektów uzyskania doświadczenia i nabycia </w:t>
      </w:r>
      <w:r>
        <w:t>u</w:t>
      </w:r>
      <w:r w:rsidRPr="00C913FD">
        <w:t>miejętności praktycznych niezbędnych do wykonywania określonej pracy, dlatego staż powinien być przygotowany tak, aby posia</w:t>
      </w:r>
      <w:bookmarkStart w:id="0" w:name="_GoBack"/>
      <w:bookmarkEnd w:id="0"/>
      <w:r w:rsidRPr="00C913FD">
        <w:t xml:space="preserve">dał dla uczestnika możliwie największy walor edukacyjny. </w:t>
      </w:r>
    </w:p>
    <w:p w14:paraId="5D7F40CE" w14:textId="77777777" w:rsidR="00736751" w:rsidRDefault="00736751" w:rsidP="00736751">
      <w:pPr>
        <w:jc w:val="both"/>
      </w:pPr>
      <w:r w:rsidRPr="00C913FD">
        <w:t xml:space="preserve">2) Beneficjent określa regulamin realizacji staży, który uwzględnia zasady określone w tych Zaleceniach, w tym w szczególności: </w:t>
      </w:r>
    </w:p>
    <w:p w14:paraId="75E618F7" w14:textId="77777777" w:rsidR="00736751" w:rsidRDefault="00736751" w:rsidP="00736751">
      <w:pPr>
        <w:jc w:val="both"/>
      </w:pPr>
      <w:r w:rsidRPr="00C913FD">
        <w:t xml:space="preserve">a) prawa i obowiązki stażysty, </w:t>
      </w:r>
    </w:p>
    <w:p w14:paraId="1758BEC8" w14:textId="77777777" w:rsidR="00736751" w:rsidRDefault="00736751" w:rsidP="00736751">
      <w:pPr>
        <w:jc w:val="both"/>
      </w:pPr>
      <w:r w:rsidRPr="00C913FD">
        <w:t xml:space="preserve">b) prawa i obowiązki podmiotu przyjmującego na staż (w tym obowiązki opiekuna stażysty), c) zasady informowania beneficjenta o ewentualnych nieprawidłowościach </w:t>
      </w:r>
      <w:r w:rsidRPr="00C913FD">
        <w:br/>
        <w:t xml:space="preserve">pojawiających się podczas realizacji stażu. </w:t>
      </w:r>
    </w:p>
    <w:p w14:paraId="429BCCA8" w14:textId="77777777" w:rsidR="00736751" w:rsidRDefault="00736751" w:rsidP="00736751">
      <w:pPr>
        <w:jc w:val="both"/>
      </w:pPr>
      <w:r w:rsidRPr="00C913FD">
        <w:t xml:space="preserve">3) Udziału w stażu u danego pracodawcy nie może wziąć osoba, która wcześniej odbywała u niego staż lub była przez niego zatrudniona (w tym w ramach umowy cywilnoprawnej) lub jest z nim spokrewniona (do II stopnia pokrewieństwa) lub spowinowacona. </w:t>
      </w:r>
    </w:p>
    <w:p w14:paraId="6E07263D" w14:textId="77777777" w:rsidR="00736751" w:rsidRDefault="00736751" w:rsidP="00736751">
      <w:pPr>
        <w:jc w:val="both"/>
      </w:pPr>
      <w:r w:rsidRPr="00C913FD">
        <w:t xml:space="preserve">4) Podmiotem przyjmującym na staż może być wyłącznie: </w:t>
      </w:r>
    </w:p>
    <w:p w14:paraId="2352F0DE" w14:textId="77777777" w:rsidR="00736751" w:rsidRDefault="00736751" w:rsidP="00736751">
      <w:pPr>
        <w:jc w:val="both"/>
      </w:pPr>
      <w:r w:rsidRPr="00C913FD">
        <w:t xml:space="preserve">a) Mikroprzedsiębiorstwo, które zatrudnia więcej niż 5 osób (w oparciu o umowę o pracę), małe lub średnie przedsiębiorstwo; </w:t>
      </w:r>
    </w:p>
    <w:p w14:paraId="3FEF2E1E" w14:textId="77777777" w:rsidR="00736751" w:rsidRDefault="00736751" w:rsidP="00736751">
      <w:pPr>
        <w:jc w:val="both"/>
      </w:pPr>
      <w:r w:rsidRPr="00C913FD">
        <w:t xml:space="preserve">b) Organizacja pozarządowa zatrudniająca co najmniej 5 pracowników (w oparciu o umowę o pracę); </w:t>
      </w:r>
    </w:p>
    <w:p w14:paraId="55C91AF3" w14:textId="77777777" w:rsidR="00736751" w:rsidRPr="00C913FD" w:rsidRDefault="00736751" w:rsidP="00736751">
      <w:pPr>
        <w:jc w:val="both"/>
      </w:pPr>
      <w:r w:rsidRPr="00C913FD">
        <w:t xml:space="preserve">c) Instytucje publiczne, w tym jednostki samorządu terytorialnego i inne jednostki budżetowe. 5) </w:t>
      </w:r>
      <w:r>
        <w:t>P</w:t>
      </w:r>
      <w:r w:rsidRPr="00C913FD">
        <w:t xml:space="preserve">odmiotem przyjmującym na staż nie może być beneficjent. </w:t>
      </w:r>
    </w:p>
    <w:p w14:paraId="1F1BC541" w14:textId="77777777" w:rsidR="00736751" w:rsidRDefault="00736751" w:rsidP="00736751">
      <w:pPr>
        <w:jc w:val="both"/>
      </w:pPr>
      <w:r w:rsidRPr="00C913FD">
        <w:t xml:space="preserve">6) Staż jest organizowany na podstawie umowy trójstronnej pomiędzy stażystą, beneficjentem a podmiotem przyjmującym na staż (dalej umowa stażowa). Umowa ta sporządzana jest w minimum trzech egzemplarzach (dla każdej ze stron) i podpisywana najpóźniej w dniu rozpoczęcia stażu. </w:t>
      </w:r>
    </w:p>
    <w:p w14:paraId="076B1473" w14:textId="77777777" w:rsidR="00736751" w:rsidRDefault="00736751" w:rsidP="00736751">
      <w:pPr>
        <w:jc w:val="both"/>
      </w:pPr>
      <w:r w:rsidRPr="00C913FD">
        <w:t xml:space="preserve">7) Na etapie rekrutacji stażysta otrzymuje wzór umowy stażowej do wglądu przed jej podpisaniem. </w:t>
      </w:r>
    </w:p>
    <w:p w14:paraId="31FC3E58" w14:textId="77777777" w:rsidR="00736751" w:rsidRDefault="00736751" w:rsidP="00736751">
      <w:pPr>
        <w:jc w:val="both"/>
      </w:pPr>
      <w:r w:rsidRPr="00C913FD">
        <w:t xml:space="preserve">8) Zapisy </w:t>
      </w:r>
      <w:r>
        <w:t>umowy uwzględniają co najmniej:</w:t>
      </w:r>
    </w:p>
    <w:p w14:paraId="34F08325" w14:textId="77777777" w:rsidR="00736751" w:rsidRDefault="00736751" w:rsidP="00736751">
      <w:pPr>
        <w:jc w:val="both"/>
      </w:pPr>
      <w:r w:rsidRPr="00C913FD">
        <w:t xml:space="preserve">a) precyzyjny cel stażu, </w:t>
      </w:r>
    </w:p>
    <w:p w14:paraId="09E3FFBB" w14:textId="77777777" w:rsidR="00736751" w:rsidRDefault="00736751" w:rsidP="00736751">
      <w:pPr>
        <w:jc w:val="both"/>
      </w:pPr>
      <w:r w:rsidRPr="00C913FD">
        <w:t xml:space="preserve">b) zakres obowiązków stażysty, </w:t>
      </w:r>
    </w:p>
    <w:p w14:paraId="0AD661E2" w14:textId="77777777" w:rsidR="00736751" w:rsidRDefault="00736751" w:rsidP="00736751">
      <w:pPr>
        <w:jc w:val="both"/>
      </w:pPr>
      <w:r w:rsidRPr="00C913FD">
        <w:t xml:space="preserve">c) okres odbywania stażu, </w:t>
      </w:r>
    </w:p>
    <w:p w14:paraId="5D75D060" w14:textId="77777777" w:rsidR="00736751" w:rsidRDefault="00736751" w:rsidP="00736751">
      <w:pPr>
        <w:jc w:val="both"/>
      </w:pPr>
      <w:r w:rsidRPr="00C913FD">
        <w:t xml:space="preserve">d) miejsce odbywania stażu, </w:t>
      </w:r>
    </w:p>
    <w:p w14:paraId="0BC7D256" w14:textId="77777777" w:rsidR="00736751" w:rsidRDefault="00736751" w:rsidP="00736751">
      <w:pPr>
        <w:jc w:val="both"/>
      </w:pPr>
      <w:r w:rsidRPr="00C913FD">
        <w:t xml:space="preserve">e) dobowy i tygodniowy wymiar odbywania stażu, w tym informację o godzinach odbywania stażu, </w:t>
      </w:r>
    </w:p>
    <w:p w14:paraId="0BDCF075" w14:textId="77777777" w:rsidR="00736751" w:rsidRDefault="00736751" w:rsidP="00736751">
      <w:pPr>
        <w:jc w:val="both"/>
      </w:pPr>
      <w:r w:rsidRPr="00C913FD">
        <w:t xml:space="preserve">f) wymiar dni wolnych przysługujących stażyście, </w:t>
      </w:r>
    </w:p>
    <w:p w14:paraId="3601695C" w14:textId="77777777" w:rsidR="00736751" w:rsidRDefault="00736751" w:rsidP="00736751">
      <w:pPr>
        <w:jc w:val="both"/>
      </w:pPr>
      <w:r w:rsidRPr="00C913FD">
        <w:t xml:space="preserve">g) wymiar dopuszczalnej absencji, </w:t>
      </w:r>
    </w:p>
    <w:p w14:paraId="6F33B261" w14:textId="77777777" w:rsidR="00736751" w:rsidRDefault="00736751" w:rsidP="00736751">
      <w:pPr>
        <w:jc w:val="both"/>
      </w:pPr>
      <w:r w:rsidRPr="00C913FD">
        <w:t xml:space="preserve">h) dane opiekuna stażysty, </w:t>
      </w:r>
    </w:p>
    <w:p w14:paraId="2D4F29C7" w14:textId="77777777" w:rsidR="00736751" w:rsidRDefault="00736751" w:rsidP="00736751">
      <w:pPr>
        <w:jc w:val="both"/>
      </w:pPr>
      <w:r w:rsidRPr="00C913FD">
        <w:t xml:space="preserve">i) zasady dotyczące wypłacania stypendium stażowego, ewentualnego wynagrodzenia opiekuna stażysty, zwrotu kosztów dojazdu, pokrycia kosztów opieki nad dzieckiem lub inną osobą, </w:t>
      </w:r>
    </w:p>
    <w:p w14:paraId="51027868" w14:textId="77777777" w:rsidR="00736751" w:rsidRDefault="00736751" w:rsidP="00736751">
      <w:pPr>
        <w:jc w:val="both"/>
      </w:pPr>
      <w:r w:rsidRPr="00C913FD">
        <w:lastRenderedPageBreak/>
        <w:t xml:space="preserve">j) zakres ubezpieczeń, którymi objęty jest stażysta, </w:t>
      </w:r>
    </w:p>
    <w:p w14:paraId="66D201B3" w14:textId="77777777" w:rsidR="00736751" w:rsidRDefault="00736751" w:rsidP="00736751">
      <w:pPr>
        <w:jc w:val="both"/>
      </w:pPr>
      <w:r w:rsidRPr="00C913FD">
        <w:t xml:space="preserve">k) pozostałe kwestie, o których mowa w Zaleceniach (np. szkolenia BHP, refundacja kosztów zakupu zużywalnych materiałów i narzędzi niezbędnych do odbycia stażu) </w:t>
      </w:r>
    </w:p>
    <w:p w14:paraId="21981AA7" w14:textId="77777777" w:rsidR="00736751" w:rsidRDefault="00736751" w:rsidP="00736751">
      <w:pPr>
        <w:jc w:val="both"/>
      </w:pPr>
      <w:r w:rsidRPr="00C913FD">
        <w:t>9) Program stażu, w którym zostaną zawarte kompletne i szczegółowe informacje dotyczące przebiegu stażu, dokładnego zakresu zadań stażysty, przydzielonego opiekuna, celu w postaci konkretnych efektów uczenia się (umiejętności i doświadczenia), jakie stażysta nabędzie, stanowi załącznik do umowy stażowej lub jest wypracowywany wsp</w:t>
      </w:r>
      <w:r>
        <w:t xml:space="preserve">ólnie ze stażystą w początkowe </w:t>
      </w:r>
      <w:r w:rsidRPr="00C913FD">
        <w:t>fazie stażu (w zależności od specyfiki stażu</w:t>
      </w:r>
      <w:r>
        <w:t>)</w:t>
      </w:r>
      <w:r w:rsidRPr="00C913FD">
        <w:t xml:space="preserve">. </w:t>
      </w:r>
    </w:p>
    <w:p w14:paraId="63433E59" w14:textId="77777777" w:rsidR="00736751" w:rsidRDefault="00736751" w:rsidP="00736751">
      <w:pPr>
        <w:jc w:val="both"/>
      </w:pPr>
      <w:r w:rsidRPr="00C913FD">
        <w:t xml:space="preserve">10) Podmiot przyjmujący na staż jest zobowiązany do zadbania, aby zarówno stażysta, jak i opiekun stażu zapoznali się dokładnie z treścią programu stażu. W zależności od zidentyfikowanych potrzeb stażysty, program może być aktualizowany. </w:t>
      </w:r>
    </w:p>
    <w:p w14:paraId="25BBD9B0" w14:textId="77777777" w:rsidR="00736751" w:rsidRDefault="00736751" w:rsidP="00736751">
      <w:pPr>
        <w:jc w:val="both"/>
      </w:pPr>
      <w:r w:rsidRPr="00C913FD">
        <w:t xml:space="preserve">11) Staż trwa nie krócej niż 3 i nie dłużej niż 6 miesięcy kalendarzowych. W uzasadnionych przypadkach, wynikających ze specyfiki stanowiska pracy, na którym odbywa się staż, okres ten może być zmieniony stosownie do programu stażu. Uzasadnienie krótszego okresu powinno zawierać informację o tym, dlaczego jest on wystarczający do osiągnięcia założonego w projekcie celu stażu. </w:t>
      </w:r>
    </w:p>
    <w:p w14:paraId="329B0A5B" w14:textId="77777777" w:rsidR="00736751" w:rsidRDefault="00736751" w:rsidP="00736751">
      <w:pPr>
        <w:jc w:val="both"/>
      </w:pPr>
      <w:r w:rsidRPr="00C913FD">
        <w:t xml:space="preserve">12) Zgodnie z Wytycznymi, w uzasadnionych przypadkach staże mogą być realizowane w elastycznych godzinach lub niepełnej liczbie godzin. Odpowiednie zapisy powinny zostać zawarte w umowie stażowej. </w:t>
      </w:r>
    </w:p>
    <w:p w14:paraId="00E92199" w14:textId="77777777" w:rsidR="00736751" w:rsidRDefault="00736751" w:rsidP="00736751">
      <w:pPr>
        <w:jc w:val="both"/>
      </w:pPr>
      <w:r w:rsidRPr="00C913FD">
        <w:t xml:space="preserve">13) W okresie trwania stażu stażyście przysługuje stypendium stażowe, o którym mowa w sekcji 3.5.2 Wytycznych rynku pracy. </w:t>
      </w:r>
    </w:p>
    <w:p w14:paraId="0ABAAA93" w14:textId="77777777" w:rsidR="00736751" w:rsidRDefault="00736751" w:rsidP="00736751">
      <w:pPr>
        <w:jc w:val="both"/>
      </w:pPr>
      <w:r w:rsidRPr="00C913FD">
        <w:t xml:space="preserve">14) Stażyści pobierający stypendium stażowe w okresie odbywania stażu podlegają obowiązkowo ubezpieczeniom emerytalnym, rentowym, wypadkowym i zdrowotnym, zgodnie z sekcją 3.5.2 Wytycznych rynku pracy. </w:t>
      </w:r>
    </w:p>
    <w:p w14:paraId="362E8187" w14:textId="77777777" w:rsidR="00736751" w:rsidRDefault="00736751" w:rsidP="00736751">
      <w:pPr>
        <w:jc w:val="both"/>
      </w:pPr>
      <w:r w:rsidRPr="00C913FD">
        <w:t xml:space="preserve">15) Odbywanie stażu w weekendy jest możliwe wyłącznie z uwagi na potrzeby danej branży, jednak nie więcej niż dwa weekendy w miesiącu oraz wyłącznie w sytuacji, gdy taka informacja zostanie podana w opisie stażu. </w:t>
      </w:r>
    </w:p>
    <w:p w14:paraId="312BD8E5" w14:textId="77777777" w:rsidR="00736751" w:rsidRPr="00C51135" w:rsidRDefault="00736751" w:rsidP="00736751">
      <w:pPr>
        <w:jc w:val="both"/>
      </w:pPr>
      <w:r w:rsidRPr="00C51135">
        <w:t>16) Osobie odbywającej staż przysługują 2 dni wolne za każde 30 dni kalendarzowych odbytego stażu, za które przysługuje stypendium stażowe.</w:t>
      </w:r>
    </w:p>
    <w:p w14:paraId="7A2C97F0" w14:textId="77777777" w:rsidR="00736751" w:rsidRPr="00C913FD" w:rsidRDefault="00736751" w:rsidP="00736751">
      <w:pPr>
        <w:jc w:val="both"/>
      </w:pPr>
      <w:r w:rsidRPr="00C51135">
        <w:t>17) Osoba zachowuje prawo do stypendium stażowego za okres udokumentowanej niezdolności do odbywania stażu, przypadający w okresie jego trwania, za który na podstawie odrębnych przepisów pracownicy zachowują prawo do wynagrodzenia lub przysługują im zasiłki z ubezpieczenia społecznego w razie choroby lub macierzyństwa.</w:t>
      </w:r>
    </w:p>
    <w:p w14:paraId="1BCDCEB9" w14:textId="77777777" w:rsidR="00736751" w:rsidRDefault="00736751" w:rsidP="00736751">
      <w:pPr>
        <w:jc w:val="both"/>
      </w:pPr>
      <w:r w:rsidRPr="00C913FD">
        <w:t>18)</w:t>
      </w:r>
      <w:r>
        <w:t xml:space="preserve"> </w:t>
      </w:r>
      <w:r w:rsidRPr="00C913FD">
        <w:t xml:space="preserve">Każdego dnia stażysta powinien potwierdzać swoją obecność na stażu, co podlega weryfikacji na etapie końcowej oceny stażu. </w:t>
      </w:r>
    </w:p>
    <w:p w14:paraId="41803E56" w14:textId="77777777" w:rsidR="00736751" w:rsidRDefault="00736751" w:rsidP="00736751">
      <w:pPr>
        <w:jc w:val="both"/>
      </w:pPr>
      <w:r w:rsidRPr="00C913FD">
        <w:t>19)</w:t>
      </w:r>
      <w:r>
        <w:t xml:space="preserve"> </w:t>
      </w:r>
      <w:r w:rsidRPr="00C913FD">
        <w:t xml:space="preserve">W przypadku stwierdzenia konieczności odbycia szkolenia związanego z realizowanym stażem, podmiot przyjmujący na staż określa zakres takiego szkolenia we współpracy ze stażystą i przekazuje odpowiednie informacje beneficjentowi. Beneficjent we współpracy z podmiotem przyjmującym na staż organizuje określone szkolenie. </w:t>
      </w:r>
    </w:p>
    <w:p w14:paraId="6FE44CBF" w14:textId="77777777" w:rsidR="00736751" w:rsidRDefault="00736751" w:rsidP="00736751">
      <w:pPr>
        <w:jc w:val="both"/>
      </w:pPr>
      <w:r w:rsidRPr="00C913FD">
        <w:t>20)</w:t>
      </w:r>
      <w:r>
        <w:t xml:space="preserve"> </w:t>
      </w:r>
      <w:r w:rsidRPr="00C913FD">
        <w:t xml:space="preserve">Szkolenia realizowane są przed rozpoczęciem stażu lub w trakcie jego trwania (o ile nie kolidują z programem stażu). </w:t>
      </w:r>
    </w:p>
    <w:p w14:paraId="24611D9F" w14:textId="77777777" w:rsidR="00736751" w:rsidRDefault="00736751" w:rsidP="00736751">
      <w:pPr>
        <w:jc w:val="both"/>
      </w:pPr>
      <w:r w:rsidRPr="00C913FD">
        <w:t>21)</w:t>
      </w:r>
      <w:r>
        <w:t xml:space="preserve"> </w:t>
      </w:r>
      <w:r w:rsidRPr="00C913FD">
        <w:t xml:space="preserve">Podczas szkolenia (o ile jest ono realizowane przed rozpoczęciem stażu) uczestnikowi przysługuje stypendium szkoleniowe na zasadach określonych w Wytycznych. </w:t>
      </w:r>
    </w:p>
    <w:p w14:paraId="3CBA1555" w14:textId="77777777" w:rsidR="00736751" w:rsidRDefault="00736751" w:rsidP="00736751"/>
    <w:p w14:paraId="49D13D0A" w14:textId="77777777" w:rsidR="00736751" w:rsidRDefault="00736751" w:rsidP="00736751">
      <w:pPr>
        <w:jc w:val="center"/>
        <w:rPr>
          <w:b/>
        </w:rPr>
      </w:pPr>
      <w:r w:rsidRPr="00C913FD">
        <w:rPr>
          <w:b/>
        </w:rPr>
        <w:t xml:space="preserve">§ </w:t>
      </w:r>
      <w:r>
        <w:rPr>
          <w:b/>
        </w:rPr>
        <w:t>2</w:t>
      </w:r>
    </w:p>
    <w:p w14:paraId="7B1F7655" w14:textId="77777777" w:rsidR="00736751" w:rsidRPr="005D0DB1" w:rsidRDefault="00736751" w:rsidP="00736751">
      <w:pPr>
        <w:jc w:val="center"/>
        <w:rPr>
          <w:b/>
        </w:rPr>
      </w:pPr>
      <w:r w:rsidRPr="005D0DB1">
        <w:rPr>
          <w:b/>
        </w:rPr>
        <w:t>Proces adaptacji stażysty w miejscu stażu oraz przebieg stażu</w:t>
      </w:r>
    </w:p>
    <w:p w14:paraId="010B8295" w14:textId="77777777" w:rsidR="00736751" w:rsidRDefault="00736751" w:rsidP="00736751">
      <w:pPr>
        <w:jc w:val="both"/>
      </w:pPr>
      <w:r w:rsidRPr="005D0DB1">
        <w:lastRenderedPageBreak/>
        <w:t xml:space="preserve">1) Proces adaptacji stażysty w podmiocie przyjmującym na staż powinien być przygotowany z odpowiednim wyprzedzeniem. Ważne jest, aby uwzględniał elementy, które umożliwią nowej osobie zapoznanie się z organizacją, obowiązkami oraz procesami niezbędnymi do sprawnego funkcjonowania na stanowisku, na którym odbywa się staż. </w:t>
      </w:r>
    </w:p>
    <w:p w14:paraId="319D5097" w14:textId="77777777" w:rsidR="00736751" w:rsidRPr="00C913FD" w:rsidRDefault="00736751" w:rsidP="00736751">
      <w:pPr>
        <w:jc w:val="both"/>
      </w:pPr>
      <w:r w:rsidRPr="005D0DB1">
        <w:t xml:space="preserve">2) Sporządzenie dokumentu zawierającego opis etapów adaptacji stażysty przyczyni się do tego, żeby proces ten był kompletny – gwarantujący wdrożenie stażysty we wszystkie niezbędne obszary. Sporządzenie takiego dokumentu jest konieczne zwłaszcza w przypadku realizacji stażu w większych organizacjach, które realizują swoje zadania na podstawie określonych procedur. Dokument ten może stanowić załącznik do umowy stażowej. </w:t>
      </w:r>
    </w:p>
    <w:p w14:paraId="7B298F1D" w14:textId="77777777" w:rsidR="00736751" w:rsidRDefault="00736751" w:rsidP="00736751">
      <w:pPr>
        <w:jc w:val="both"/>
      </w:pPr>
      <w:r w:rsidRPr="005D0DB1">
        <w:t xml:space="preserve">3) Przez cały okres trwania stażu stażyście zapewniona jest opieka, którą sprawuje opiekun stażysty wyznaczony przez podmiot przyjmujący na staż. </w:t>
      </w:r>
    </w:p>
    <w:p w14:paraId="04644436" w14:textId="77777777" w:rsidR="00736751" w:rsidRDefault="00736751" w:rsidP="00736751">
      <w:pPr>
        <w:jc w:val="both"/>
      </w:pPr>
      <w:r w:rsidRPr="005D0DB1">
        <w:t xml:space="preserve">4) Aby ułatwić proces adaptacji w miejscu odbywania stażu, w pierwszych dniach odbywania stażu opiekun stażysty powinien: </w:t>
      </w:r>
    </w:p>
    <w:p w14:paraId="1599804B" w14:textId="77777777" w:rsidR="00736751" w:rsidRDefault="00736751" w:rsidP="00736751">
      <w:pPr>
        <w:jc w:val="both"/>
      </w:pPr>
      <w:r w:rsidRPr="005D0DB1">
        <w:t xml:space="preserve">a) przywitać stażystę w firmie lub innym miejscu odbywania stażu, </w:t>
      </w:r>
    </w:p>
    <w:p w14:paraId="3CDB8B52" w14:textId="77777777" w:rsidR="00736751" w:rsidRDefault="00736751" w:rsidP="00736751">
      <w:pPr>
        <w:jc w:val="both"/>
      </w:pPr>
      <w:r w:rsidRPr="005D0DB1">
        <w:t xml:space="preserve">b) poinformować o najważniejszych zasadach obowiązujących podczas pracy, </w:t>
      </w:r>
    </w:p>
    <w:p w14:paraId="4D7CACF8" w14:textId="77777777" w:rsidR="00736751" w:rsidRDefault="00736751" w:rsidP="00736751">
      <w:pPr>
        <w:jc w:val="both"/>
      </w:pPr>
      <w:r w:rsidRPr="005D0DB1">
        <w:t xml:space="preserve">c) oprowadzić go po najważniejszych lokalizacjach pracodawcy, </w:t>
      </w:r>
    </w:p>
    <w:p w14:paraId="43047A50" w14:textId="77777777" w:rsidR="00736751" w:rsidRDefault="00736751" w:rsidP="00736751">
      <w:pPr>
        <w:jc w:val="both"/>
      </w:pPr>
      <w:r w:rsidRPr="005D0DB1">
        <w:t xml:space="preserve">d) zapoznać z zespołem, najbliższymi współpracownikami, </w:t>
      </w:r>
    </w:p>
    <w:p w14:paraId="1DD52F33" w14:textId="77777777" w:rsidR="00736751" w:rsidRDefault="00736751" w:rsidP="00736751">
      <w:pPr>
        <w:jc w:val="both"/>
      </w:pPr>
      <w:r w:rsidRPr="005D0DB1">
        <w:t xml:space="preserve">e) pokazać stanowisko pracy i wyjaśnić zasady działania ewentualnych sprzętów i oprogramowania, które będą wykorzystywane na stażu, </w:t>
      </w:r>
    </w:p>
    <w:p w14:paraId="16806CBB" w14:textId="77777777" w:rsidR="00736751" w:rsidRDefault="00736751" w:rsidP="00736751">
      <w:pPr>
        <w:jc w:val="both"/>
      </w:pPr>
      <w:r w:rsidRPr="005D0DB1">
        <w:t xml:space="preserve">f) przekazać najważniejsze informacje dotyczące kultury organizacyjnej w danym przedsiębiorstwie/ organizacji (przyjęte sposoby komunikacji, nieformalne praktyki, niepisane zasady współpracy), </w:t>
      </w:r>
    </w:p>
    <w:p w14:paraId="57D7F40F" w14:textId="77777777" w:rsidR="00736751" w:rsidRDefault="00736751" w:rsidP="00736751">
      <w:pPr>
        <w:jc w:val="both"/>
      </w:pPr>
      <w:r w:rsidRPr="005D0DB1">
        <w:t xml:space="preserve">g) zapoznać stażystę z obowiązującymi w danym miejscu przepisami oraz regulaminami związanymi z zasadami bezpieczeństwa i higieny pracy oraz innymi, które dotyczą stanowiska, na którym odbywa się staż. </w:t>
      </w:r>
    </w:p>
    <w:p w14:paraId="12BAD126" w14:textId="77777777" w:rsidR="00736751" w:rsidRDefault="00736751" w:rsidP="00736751">
      <w:pPr>
        <w:jc w:val="both"/>
      </w:pPr>
      <w:r w:rsidRPr="005D0DB1">
        <w:t xml:space="preserve">5) Opiekun powinien zapoznać stażystę z programem stażu i wyjaśnić mu wszystkie kwestie, co do których będzie miał wątpliwości. </w:t>
      </w:r>
    </w:p>
    <w:p w14:paraId="23F64F49" w14:textId="77777777" w:rsidR="00736751" w:rsidRDefault="00736751" w:rsidP="00736751">
      <w:pPr>
        <w:jc w:val="both"/>
      </w:pPr>
      <w:r w:rsidRPr="005D0DB1">
        <w:t xml:space="preserve">6) Jeżeli na danym stanowisku stażu konieczne są uprawnienia dostępu, powinny być one uzyskane odpowiednio wcześniej – tak aby stażysta od pierwszego dnia mógł się poruszać po firmie oraz korzystać np. z oprogramowania i innych narzędzi niezbędnych do wykonywania obowiązków. </w:t>
      </w:r>
    </w:p>
    <w:p w14:paraId="3B4C6B00" w14:textId="77777777" w:rsidR="00736751" w:rsidRPr="00C913FD" w:rsidRDefault="00736751" w:rsidP="00736751">
      <w:pPr>
        <w:jc w:val="both"/>
      </w:pPr>
      <w:r w:rsidRPr="005D0DB1">
        <w:t xml:space="preserve">7) Wprowadzanie stażysty w powierzone zadania powinno odbywać się stopniowo. Pierwsze zadania stażysty powinny być dość proste i z czasem rozszerzane o kolejne elementy, tak aby stażysta mógł krok po kroku zdobywać umiejętności niezbędne do pracy. </w:t>
      </w:r>
    </w:p>
    <w:p w14:paraId="7DB1C3C6" w14:textId="77777777" w:rsidR="00736751" w:rsidRDefault="00736751" w:rsidP="00736751">
      <w:pPr>
        <w:jc w:val="both"/>
      </w:pPr>
      <w:r w:rsidRPr="005D0DB1">
        <w:t xml:space="preserve">8) Stażysta zajmuje się wyłącznie zadaniami z określonego zakresu obowiązków, który jest szczegółowo opisany w programie stażu, chyba że za jego zgodą zostaną one rozszerzone w toku realizacji stażu. </w:t>
      </w:r>
    </w:p>
    <w:p w14:paraId="27B08EE6" w14:textId="77777777" w:rsidR="00736751" w:rsidRDefault="00736751" w:rsidP="00736751"/>
    <w:p w14:paraId="3B66CCB8" w14:textId="77777777" w:rsidR="00736751" w:rsidRDefault="00736751" w:rsidP="00736751">
      <w:pPr>
        <w:jc w:val="center"/>
        <w:rPr>
          <w:b/>
        </w:rPr>
      </w:pPr>
      <w:r w:rsidRPr="00C913FD">
        <w:rPr>
          <w:b/>
        </w:rPr>
        <w:t xml:space="preserve">§ </w:t>
      </w:r>
      <w:r>
        <w:rPr>
          <w:b/>
        </w:rPr>
        <w:t>3</w:t>
      </w:r>
    </w:p>
    <w:p w14:paraId="71C88D67" w14:textId="77777777" w:rsidR="00736751" w:rsidRPr="005D0DB1" w:rsidRDefault="00736751" w:rsidP="00736751">
      <w:pPr>
        <w:jc w:val="center"/>
        <w:rPr>
          <w:b/>
        </w:rPr>
      </w:pPr>
      <w:r>
        <w:rPr>
          <w:b/>
        </w:rPr>
        <w:t>Opiekun stażysty</w:t>
      </w:r>
    </w:p>
    <w:p w14:paraId="35E58B19" w14:textId="77777777" w:rsidR="00736751" w:rsidRDefault="00736751" w:rsidP="00736751">
      <w:pPr>
        <w:jc w:val="both"/>
      </w:pPr>
      <w:r w:rsidRPr="005D0DB1">
        <w:t xml:space="preserve">1) Każdy przyjęty stażysta ma przydzielonego opiekuna. </w:t>
      </w:r>
    </w:p>
    <w:p w14:paraId="42162077" w14:textId="77777777" w:rsidR="00736751" w:rsidRDefault="00736751" w:rsidP="00736751">
      <w:pPr>
        <w:jc w:val="both"/>
      </w:pPr>
      <w:r w:rsidRPr="005D0DB1">
        <w:t xml:space="preserve">2) Jeden opiekun nie może opiekować się jednocześnie więcej niż trzema stażystami. Wybór opiekuna przyszłego stażysty odbywa się na etapie przygotowań do realizacji stażu. </w:t>
      </w:r>
    </w:p>
    <w:p w14:paraId="65E83BA9" w14:textId="77777777" w:rsidR="00736751" w:rsidRDefault="00736751" w:rsidP="00736751">
      <w:pPr>
        <w:jc w:val="both"/>
      </w:pPr>
      <w:r w:rsidRPr="005D0DB1">
        <w:t xml:space="preserve">3) Funkcje opiekuna stażysty może pełnić wyłącznie osoba posiadająca co najmniej </w:t>
      </w:r>
      <w:r>
        <w:t>dw</w:t>
      </w:r>
      <w:r w:rsidRPr="005D0DB1">
        <w:t xml:space="preserve">unastomiesięczne doświadczenie w branży/dziedzinie, w jakiej realizowany jest staż (spełnienie tego wymogu musi być odpowiednio udokumentowane). </w:t>
      </w:r>
    </w:p>
    <w:p w14:paraId="1945B8B6" w14:textId="77777777" w:rsidR="00736751" w:rsidRDefault="00736751" w:rsidP="00736751">
      <w:pPr>
        <w:jc w:val="both"/>
      </w:pPr>
      <w:r w:rsidRPr="005D0DB1">
        <w:lastRenderedPageBreak/>
        <w:t xml:space="preserve">4) Opiekunem stażysty może być wyłącznie osoba zatrudniona wcześniej w miejscu realizacji stażu. Wyznaczając odpowiedniego opiekuna stażysty, pracodawca powinien wziąć pod uwagę również to, czy dana osoba jest kontaktowa, cierpliwa, ma umiejętność łatwego nawiązywania relacji, przekazywania wiedzy i dzielenia się doświadczeniem zawodowym. </w:t>
      </w:r>
    </w:p>
    <w:p w14:paraId="22CBCA54" w14:textId="77777777" w:rsidR="00736751" w:rsidRDefault="00736751" w:rsidP="00736751">
      <w:pPr>
        <w:jc w:val="both"/>
      </w:pPr>
      <w:r w:rsidRPr="005D0DB1">
        <w:t xml:space="preserve">5) Opiekun stażysty powinien zadbać, aby stanowisko, na którym będzie odbywał się staż było odpowiednio przygotowane przed jego rozpoczęciem. </w:t>
      </w:r>
    </w:p>
    <w:p w14:paraId="7F1DB26F" w14:textId="77777777" w:rsidR="00736751" w:rsidRDefault="00736751" w:rsidP="00736751">
      <w:pPr>
        <w:jc w:val="both"/>
      </w:pPr>
      <w:r w:rsidRPr="005D0DB1">
        <w:t xml:space="preserve">6) Opiekun stażysty ma stały nadzór nad stażystą. </w:t>
      </w:r>
    </w:p>
    <w:p w14:paraId="315335D3" w14:textId="77777777" w:rsidR="00736751" w:rsidRDefault="00736751" w:rsidP="00736751">
      <w:pPr>
        <w:jc w:val="both"/>
      </w:pPr>
      <w:r w:rsidRPr="005D0DB1">
        <w:t xml:space="preserve">7) Opiekun powinien stanowić dla stażysty wsparcie merytoryczne – sposób organizacji stażu powinien gwarantować uczestnikowi możliwość zwrócenia się z pytaniem do opiekuna stażysty, który będzie mógł mu poświęcić czas na przekazanie potrzebnych informacji lub wesprzeć w rozwiązaniu problemu. </w:t>
      </w:r>
    </w:p>
    <w:p w14:paraId="6044AFE6" w14:textId="77777777" w:rsidR="00736751" w:rsidRDefault="00736751" w:rsidP="00736751">
      <w:pPr>
        <w:jc w:val="both"/>
      </w:pPr>
      <w:r w:rsidRPr="005D0DB1">
        <w:t xml:space="preserve">8) Opiekun stażysty nadzoruje proces nabywania umiejętności przez stażystę w celu ułatwienia jego wejścia na rynek pracy oraz przekazuje mu informacje na temat osiąganych wyników i stopnia realizacji zadań. </w:t>
      </w:r>
    </w:p>
    <w:p w14:paraId="461CF900" w14:textId="77777777" w:rsidR="00736751" w:rsidRDefault="00736751" w:rsidP="00736751">
      <w:pPr>
        <w:jc w:val="both"/>
      </w:pPr>
      <w:r w:rsidRPr="005D0DB1">
        <w:t xml:space="preserve">9) Opiekun stażysty powinien zwrócić szczególną uwagę, aby wiedza i umiejętności </w:t>
      </w:r>
      <w:r>
        <w:t>n</w:t>
      </w:r>
      <w:r w:rsidRPr="005D0DB1">
        <w:t xml:space="preserve">abywane podczas stażu mogły mieć praktyczne zastosowanie w przyszłej pracy. </w:t>
      </w:r>
    </w:p>
    <w:p w14:paraId="608944CC" w14:textId="77777777" w:rsidR="00736751" w:rsidRDefault="00736751" w:rsidP="00736751">
      <w:pPr>
        <w:jc w:val="both"/>
      </w:pPr>
      <w:r w:rsidRPr="005D0DB1">
        <w:t xml:space="preserve">10) Zasady ewentualnego wynagrodzenia opiekuna stażysty są uregulowane w umowie stażowej zgodnie z Wytycznymi </w:t>
      </w:r>
    </w:p>
    <w:p w14:paraId="0D21311C" w14:textId="77777777" w:rsidR="00736751" w:rsidRDefault="00736751" w:rsidP="00736751">
      <w:pPr>
        <w:jc w:val="both"/>
      </w:pPr>
      <w:r w:rsidRPr="005D0DB1">
        <w:t xml:space="preserve">11) Podmiot przyjmujący na staż oraz beneficjent powinni poinformować stażystę o zadaniach opiekuna stażysty, a także o możliwości i sposobie informowania o niewłaściwym wykonywaniu tych zadań przez opiekuna. </w:t>
      </w:r>
    </w:p>
    <w:p w14:paraId="4D65C155" w14:textId="77777777" w:rsidR="00736751" w:rsidRDefault="00736751" w:rsidP="00736751"/>
    <w:p w14:paraId="53B6C2A1" w14:textId="77777777" w:rsidR="00736751" w:rsidRDefault="00736751" w:rsidP="00736751">
      <w:pPr>
        <w:jc w:val="center"/>
        <w:rPr>
          <w:b/>
        </w:rPr>
      </w:pPr>
      <w:r w:rsidRPr="00C913FD">
        <w:rPr>
          <w:b/>
        </w:rPr>
        <w:t xml:space="preserve">§ </w:t>
      </w:r>
      <w:r>
        <w:rPr>
          <w:b/>
        </w:rPr>
        <w:t>4</w:t>
      </w:r>
    </w:p>
    <w:p w14:paraId="255571C8" w14:textId="77777777" w:rsidR="00736751" w:rsidRPr="005D0DB1" w:rsidRDefault="00736751" w:rsidP="00736751">
      <w:pPr>
        <w:jc w:val="center"/>
        <w:rPr>
          <w:b/>
        </w:rPr>
      </w:pPr>
      <w:r>
        <w:rPr>
          <w:b/>
        </w:rPr>
        <w:t>Obowiązki stażysty</w:t>
      </w:r>
    </w:p>
    <w:p w14:paraId="59FAD095" w14:textId="77777777" w:rsidR="00736751" w:rsidRDefault="00736751" w:rsidP="00736751">
      <w:pPr>
        <w:jc w:val="both"/>
      </w:pPr>
      <w:r w:rsidRPr="009A344A">
        <w:t xml:space="preserve">1) Stażysta powinien między innymi: </w:t>
      </w:r>
    </w:p>
    <w:p w14:paraId="0620D68C" w14:textId="77777777" w:rsidR="00736751" w:rsidRDefault="00736751" w:rsidP="00736751">
      <w:pPr>
        <w:jc w:val="both"/>
      </w:pPr>
      <w:r w:rsidRPr="009A344A">
        <w:t xml:space="preserve">a) być obecny w miejscu odbywania stażu przez minimum 70% czasu przewidzianego na realizację stażu (dni wolne przysługujące stażyście oraz okresy udokumentowanej niezdolności do wykonywania zadań, zgodnie z sekcją 3.5.2 Wytycznych, nie są wliczane do nieobecności) . </w:t>
      </w:r>
    </w:p>
    <w:p w14:paraId="34D37A59" w14:textId="77777777" w:rsidR="00736751" w:rsidRDefault="00736751" w:rsidP="00736751">
      <w:pPr>
        <w:jc w:val="both"/>
      </w:pPr>
      <w:r w:rsidRPr="009A344A">
        <w:t xml:space="preserve">b) starannie i terminowo wykonywać polecenia przełożonego (wynikające z zadań określonych w programie stażu). </w:t>
      </w:r>
    </w:p>
    <w:p w14:paraId="300978BB" w14:textId="77777777" w:rsidR="00736751" w:rsidRDefault="00736751" w:rsidP="00736751">
      <w:pPr>
        <w:jc w:val="both"/>
      </w:pPr>
      <w:r w:rsidRPr="009A344A">
        <w:t xml:space="preserve">c) dopytywać o wszelkie kwestie, które nie są dla niego zrozumiałe. Osobą pierwszego kontaktu jest opiekun stażu. </w:t>
      </w:r>
    </w:p>
    <w:p w14:paraId="766973F3" w14:textId="77777777" w:rsidR="00736751" w:rsidRDefault="00736751" w:rsidP="00736751">
      <w:pPr>
        <w:jc w:val="both"/>
      </w:pPr>
      <w:r w:rsidRPr="009A344A">
        <w:t xml:space="preserve">d) przestrzegać metod pracy ustalonych przez firmę/organizację. </w:t>
      </w:r>
    </w:p>
    <w:p w14:paraId="46921F32" w14:textId="77777777" w:rsidR="00736751" w:rsidRPr="009A344A" w:rsidRDefault="00736751" w:rsidP="00736751">
      <w:pPr>
        <w:jc w:val="both"/>
      </w:pPr>
      <w:r w:rsidRPr="009A344A">
        <w:t xml:space="preserve">e) dbać o bezpieczeństwo własne i osób, z którymi współpracuje na stażu (w tym stosować się do regulaminów i instrukcji obowiązujących w danym miejscu). </w:t>
      </w:r>
    </w:p>
    <w:p w14:paraId="6EC3ACFC" w14:textId="77777777" w:rsidR="00736751" w:rsidRDefault="00736751" w:rsidP="00736751">
      <w:pPr>
        <w:tabs>
          <w:tab w:val="left" w:pos="6301"/>
        </w:tabs>
        <w:jc w:val="both"/>
      </w:pPr>
      <w:r w:rsidRPr="009A344A">
        <w:t xml:space="preserve">f) informować opiekuna, przełożonego lub beneficjenta (w zależności od sytuacji) o wszelkich nieprawidłowościach związanych z przebiegiem stażu. </w:t>
      </w:r>
    </w:p>
    <w:p w14:paraId="63D027FF" w14:textId="77777777" w:rsidR="00736751" w:rsidRDefault="00736751" w:rsidP="00736751">
      <w:pPr>
        <w:tabs>
          <w:tab w:val="left" w:pos="6301"/>
        </w:tabs>
        <w:jc w:val="both"/>
      </w:pPr>
      <w:r w:rsidRPr="009A344A">
        <w:t xml:space="preserve">g) wziąć aktywny udział w końcowej ocenie stażu. </w:t>
      </w:r>
    </w:p>
    <w:p w14:paraId="439B436B" w14:textId="77777777" w:rsidR="00736751" w:rsidRDefault="00736751" w:rsidP="00736751">
      <w:pPr>
        <w:tabs>
          <w:tab w:val="left" w:pos="6301"/>
        </w:tabs>
      </w:pPr>
    </w:p>
    <w:p w14:paraId="36763B49" w14:textId="77777777" w:rsidR="00736751" w:rsidRDefault="00736751" w:rsidP="00736751">
      <w:pPr>
        <w:jc w:val="center"/>
        <w:rPr>
          <w:b/>
        </w:rPr>
      </w:pPr>
      <w:r w:rsidRPr="00C913FD">
        <w:rPr>
          <w:b/>
        </w:rPr>
        <w:t xml:space="preserve">§ </w:t>
      </w:r>
      <w:r>
        <w:rPr>
          <w:b/>
        </w:rPr>
        <w:t>5</w:t>
      </w:r>
    </w:p>
    <w:p w14:paraId="70CD2A12" w14:textId="77777777" w:rsidR="00736751" w:rsidRPr="005D0DB1" w:rsidRDefault="00736751" w:rsidP="00736751">
      <w:pPr>
        <w:jc w:val="center"/>
        <w:rPr>
          <w:b/>
        </w:rPr>
      </w:pPr>
      <w:r>
        <w:rPr>
          <w:b/>
        </w:rPr>
        <w:t>Zakończenie stażu</w:t>
      </w:r>
    </w:p>
    <w:p w14:paraId="09D3EA7B" w14:textId="77777777" w:rsidR="00736751" w:rsidRDefault="00736751" w:rsidP="00736751">
      <w:pPr>
        <w:tabs>
          <w:tab w:val="left" w:pos="6301"/>
        </w:tabs>
        <w:jc w:val="both"/>
      </w:pPr>
      <w:r w:rsidRPr="009A344A">
        <w:t xml:space="preserve">1) Stażysta na koniec stażu powinien otrzymać </w:t>
      </w:r>
      <w:r>
        <w:t>opinię po stażu</w:t>
      </w:r>
      <w:r w:rsidRPr="009A344A">
        <w:t>, w któr</w:t>
      </w:r>
      <w:r>
        <w:t>ej</w:t>
      </w:r>
      <w:r w:rsidRPr="009A344A">
        <w:t xml:space="preserve"> zawarte będą najważniejsze informacje dotyczące jego przebiegu, okresu trwania, szczegółowym zakresie realizowanych zadań oraz ocena zdobytych podczas stażu praktycznych umiejętności. </w:t>
      </w:r>
    </w:p>
    <w:p w14:paraId="21D7206A" w14:textId="77777777" w:rsidR="00736751" w:rsidRDefault="00736751" w:rsidP="00736751">
      <w:pPr>
        <w:tabs>
          <w:tab w:val="left" w:pos="6301"/>
        </w:tabs>
        <w:jc w:val="both"/>
      </w:pPr>
      <w:r w:rsidRPr="009A344A">
        <w:lastRenderedPageBreak/>
        <w:t xml:space="preserve">2) Warunkiem uzyskania </w:t>
      </w:r>
      <w:r>
        <w:t>opinii</w:t>
      </w:r>
      <w:r w:rsidRPr="009A344A">
        <w:t xml:space="preserve"> jest co do zasady obecność stażysty przez minimum 70% czasu przewidzianego na realizację stażu oraz dopełnienie obowiązków, o których mowa w punkcie Obowiązki stażysty. </w:t>
      </w:r>
    </w:p>
    <w:p w14:paraId="55035108" w14:textId="77777777" w:rsidR="00736751" w:rsidRDefault="00736751" w:rsidP="00736751">
      <w:pPr>
        <w:tabs>
          <w:tab w:val="left" w:pos="6301"/>
        </w:tabs>
        <w:jc w:val="both"/>
      </w:pPr>
      <w:r w:rsidRPr="009A344A">
        <w:t xml:space="preserve">3) Stażysta na zakończenie stażu powinien uzyskać od przełożonego lub opiekuna stażu informację zwrotną o swoich zaletach i mocnych stronach, a także o obszarach wymagających poprawy. </w:t>
      </w:r>
    </w:p>
    <w:p w14:paraId="7B488787" w14:textId="77777777" w:rsidR="00736751" w:rsidRDefault="00736751" w:rsidP="00736751">
      <w:pPr>
        <w:tabs>
          <w:tab w:val="left" w:pos="6301"/>
        </w:tabs>
        <w:jc w:val="both"/>
      </w:pPr>
      <w:r w:rsidRPr="009A344A">
        <w:t>4) Beneficjent umożliwia stażyście ocenę stażu w formie pisemnej – zebrane informacje umożliwią ocenę jakości realizowanego stażu oraz podjęcie ewentualnych działań naprawczych w przyszłości. Ocena może być przekazana do wiadomości podmiotu przyjmującego na staż.</w:t>
      </w:r>
    </w:p>
    <w:p w14:paraId="28844E44" w14:textId="77777777" w:rsidR="00736751" w:rsidRDefault="00736751" w:rsidP="00736751">
      <w:pPr>
        <w:pStyle w:val="Nagwek"/>
        <w:spacing w:after="60" w:line="276" w:lineRule="auto"/>
        <w:rPr>
          <w:sz w:val="22"/>
          <w:szCs w:val="22"/>
        </w:rPr>
      </w:pPr>
    </w:p>
    <w:p w14:paraId="76BB42B8" w14:textId="77777777" w:rsidR="00736751" w:rsidRPr="00D717AD" w:rsidRDefault="00736751" w:rsidP="00736751">
      <w:pPr>
        <w:pStyle w:val="Nagwek"/>
        <w:spacing w:after="60" w:line="276" w:lineRule="auto"/>
        <w:rPr>
          <w:sz w:val="22"/>
          <w:szCs w:val="22"/>
        </w:rPr>
      </w:pPr>
      <w:r w:rsidRPr="00D717AD">
        <w:rPr>
          <w:sz w:val="22"/>
          <w:szCs w:val="22"/>
        </w:rPr>
        <w:t>Łódź, dnia ……………..</w:t>
      </w:r>
    </w:p>
    <w:p w14:paraId="08FB79A5" w14:textId="77777777" w:rsidR="00736751" w:rsidRPr="00D717AD" w:rsidRDefault="00736751" w:rsidP="00736751">
      <w:pPr>
        <w:spacing w:after="60" w:line="276" w:lineRule="auto"/>
        <w:rPr>
          <w:sz w:val="22"/>
          <w:szCs w:val="22"/>
        </w:rPr>
      </w:pPr>
    </w:p>
    <w:p w14:paraId="6F728E85" w14:textId="77777777" w:rsidR="00E73941" w:rsidRPr="007123DB" w:rsidRDefault="00E73941" w:rsidP="00736751">
      <w:pPr>
        <w:jc w:val="center"/>
      </w:pPr>
    </w:p>
    <w:sectPr w:rsidR="00E73941" w:rsidRPr="007123DB" w:rsidSect="00D717AD">
      <w:headerReference w:type="default" r:id="rId9"/>
      <w:footerReference w:type="default" r:id="rId10"/>
      <w:pgSz w:w="11906" w:h="16838"/>
      <w:pgMar w:top="1134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E6AC" w14:textId="77777777" w:rsidR="00761BD5" w:rsidRDefault="00761BD5" w:rsidP="00FA5AEF">
      <w:r>
        <w:separator/>
      </w:r>
    </w:p>
  </w:endnote>
  <w:endnote w:type="continuationSeparator" w:id="0">
    <w:p w14:paraId="2C025A2B" w14:textId="77777777" w:rsidR="00761BD5" w:rsidRDefault="00761BD5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FE2A6" w14:textId="3E026AC3" w:rsidR="00324137" w:rsidRDefault="00324137" w:rsidP="004404FE">
    <w:pPr>
      <w:pStyle w:val="Stopka"/>
      <w:tabs>
        <w:tab w:val="clear" w:pos="4536"/>
        <w:tab w:val="clear" w:pos="9072"/>
        <w:tab w:val="center" w:pos="4356"/>
      </w:tabs>
      <w:ind w:right="360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365C5A7" wp14:editId="5921E4E3">
          <wp:simplePos x="0" y="0"/>
          <wp:positionH relativeFrom="column">
            <wp:posOffset>2604135</wp:posOffset>
          </wp:positionH>
          <wp:positionV relativeFrom="paragraph">
            <wp:posOffset>149225</wp:posOffset>
          </wp:positionV>
          <wp:extent cx="638175" cy="598170"/>
          <wp:effectExtent l="0" t="0" r="9525" b="0"/>
          <wp:wrapTight wrapText="right">
            <wp:wrapPolygon edited="0">
              <wp:start x="0" y="0"/>
              <wp:lineTo x="0" y="20637"/>
              <wp:lineTo x="21278" y="20637"/>
              <wp:lineTo x="21278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4F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CBFA5" w14:textId="77777777" w:rsidR="00761BD5" w:rsidRDefault="00761BD5" w:rsidP="00FA5AEF">
      <w:r>
        <w:separator/>
      </w:r>
    </w:p>
  </w:footnote>
  <w:footnote w:type="continuationSeparator" w:id="0">
    <w:p w14:paraId="15CFAE14" w14:textId="77777777" w:rsidR="00761BD5" w:rsidRDefault="00761BD5" w:rsidP="00FA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9A54D" w14:textId="21270BE2" w:rsidR="00324137" w:rsidRDefault="002A679E" w:rsidP="00032AB1">
    <w:pPr>
      <w:pStyle w:val="Nagwek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03642295" wp14:editId="338F7277">
          <wp:extent cx="4141470" cy="601980"/>
          <wp:effectExtent l="0" t="0" r="0" b="762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147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4137">
      <w:rPr>
        <w:sz w:val="18"/>
        <w:szCs w:val="18"/>
      </w:rPr>
      <w:br/>
    </w:r>
    <w:r w:rsidR="00324137">
      <w:rPr>
        <w:sz w:val="18"/>
        <w:szCs w:val="18"/>
      </w:rPr>
      <w:br/>
    </w:r>
    <w:r w:rsidR="00324137" w:rsidRPr="00CE575B">
      <w:rPr>
        <w:sz w:val="18"/>
        <w:szCs w:val="18"/>
      </w:rPr>
      <w:t xml:space="preserve">Projekt </w:t>
    </w:r>
    <w:r w:rsidR="00324137" w:rsidRPr="00CE575B">
      <w:rPr>
        <w:i/>
        <w:sz w:val="18"/>
        <w:szCs w:val="18"/>
      </w:rPr>
      <w:t>„</w:t>
    </w:r>
    <w:r w:rsidR="00324137">
      <w:rPr>
        <w:i/>
        <w:sz w:val="18"/>
        <w:szCs w:val="18"/>
      </w:rPr>
      <w:t xml:space="preserve">Program </w:t>
    </w:r>
    <w:proofErr w:type="spellStart"/>
    <w:r w:rsidR="00324137">
      <w:rPr>
        <w:i/>
        <w:sz w:val="18"/>
        <w:szCs w:val="18"/>
      </w:rPr>
      <w:t>Career</w:t>
    </w:r>
    <w:proofErr w:type="spellEnd"/>
    <w:r w:rsidR="00324137">
      <w:rPr>
        <w:i/>
        <w:sz w:val="18"/>
        <w:szCs w:val="18"/>
      </w:rPr>
      <w:t xml:space="preserve"> Ahead – rozwijamy nasze talenty</w:t>
    </w:r>
    <w:r w:rsidR="00324137" w:rsidRPr="00CE575B">
      <w:rPr>
        <w:i/>
        <w:sz w:val="18"/>
        <w:szCs w:val="18"/>
      </w:rPr>
      <w:t>”</w:t>
    </w:r>
    <w:r w:rsidR="00324137" w:rsidRPr="00CE575B">
      <w:rPr>
        <w:sz w:val="18"/>
        <w:szCs w:val="18"/>
      </w:rPr>
      <w:t xml:space="preserve"> współfinansowany ze środków Unii Europejskiej w ramach</w:t>
    </w:r>
  </w:p>
  <w:p w14:paraId="40414888" w14:textId="08410A69" w:rsidR="00324137" w:rsidRDefault="00324137" w:rsidP="00D717AD">
    <w:pPr>
      <w:pStyle w:val="Nagwek"/>
      <w:jc w:val="center"/>
    </w:pPr>
    <w:r w:rsidRPr="00CE575B">
      <w:rPr>
        <w:sz w:val="18"/>
        <w:szCs w:val="18"/>
      </w:rPr>
      <w:t>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ascii="Arial" w:hAnsi="Arial" w:cs="Arial"/>
        <w:b w:val="0"/>
        <w:i w:val="0"/>
        <w:sz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424242"/>
      </w:rPr>
    </w:lvl>
  </w:abstractNum>
  <w:abstractNum w:abstractNumId="6">
    <w:nsid w:val="00000009"/>
    <w:multiLevelType w:val="multilevel"/>
    <w:tmpl w:val="62722B48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>
    <w:nsid w:val="0000000B"/>
    <w:multiLevelType w:val="singleLevel"/>
    <w:tmpl w:val="7636879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D"/>
    <w:multiLevelType w:val="single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1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711007"/>
    <w:multiLevelType w:val="hybridMultilevel"/>
    <w:tmpl w:val="19042E5A"/>
    <w:lvl w:ilvl="0" w:tplc="67AA7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16368"/>
    <w:multiLevelType w:val="hybridMultilevel"/>
    <w:tmpl w:val="BBDC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24B15"/>
    <w:multiLevelType w:val="hybridMultilevel"/>
    <w:tmpl w:val="1CBEF330"/>
    <w:lvl w:ilvl="0" w:tplc="AB6A7C12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8D96954"/>
    <w:multiLevelType w:val="hybridMultilevel"/>
    <w:tmpl w:val="F58E0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F5ED7"/>
    <w:multiLevelType w:val="hybridMultilevel"/>
    <w:tmpl w:val="277E74BE"/>
    <w:lvl w:ilvl="0" w:tplc="332A39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03646"/>
    <w:multiLevelType w:val="hybridMultilevel"/>
    <w:tmpl w:val="CFB86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A74579D"/>
    <w:multiLevelType w:val="hybridMultilevel"/>
    <w:tmpl w:val="A5EA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E7835"/>
    <w:multiLevelType w:val="hybridMultilevel"/>
    <w:tmpl w:val="14AAF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93DAE"/>
    <w:multiLevelType w:val="hybridMultilevel"/>
    <w:tmpl w:val="E35CD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13126F"/>
    <w:multiLevelType w:val="hybridMultilevel"/>
    <w:tmpl w:val="187489E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25F77E0"/>
    <w:multiLevelType w:val="hybridMultilevel"/>
    <w:tmpl w:val="3DEE4104"/>
    <w:lvl w:ilvl="0" w:tplc="00000008">
      <w:start w:val="1"/>
      <w:numFmt w:val="decimal"/>
      <w:lvlText w:val="%1)"/>
      <w:lvlJc w:val="left"/>
      <w:pPr>
        <w:ind w:left="1069" w:hanging="360"/>
      </w:pPr>
      <w:rPr>
        <w:color w:val="42424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C85407"/>
    <w:multiLevelType w:val="hybridMultilevel"/>
    <w:tmpl w:val="8E4C811A"/>
    <w:lvl w:ilvl="0" w:tplc="67AA7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40321"/>
    <w:multiLevelType w:val="hybridMultilevel"/>
    <w:tmpl w:val="9618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953D1"/>
    <w:multiLevelType w:val="hybridMultilevel"/>
    <w:tmpl w:val="A670C56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2A2D4D"/>
    <w:multiLevelType w:val="hybridMultilevel"/>
    <w:tmpl w:val="69F43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65CF9"/>
    <w:multiLevelType w:val="hybridMultilevel"/>
    <w:tmpl w:val="023E5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B14CC"/>
    <w:multiLevelType w:val="hybridMultilevel"/>
    <w:tmpl w:val="56186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B3168"/>
    <w:multiLevelType w:val="hybridMultilevel"/>
    <w:tmpl w:val="1E6A153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>
    <w:nsid w:val="65D32E73"/>
    <w:multiLevelType w:val="hybridMultilevel"/>
    <w:tmpl w:val="8A8C9398"/>
    <w:lvl w:ilvl="0" w:tplc="1CCE4A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8F13073"/>
    <w:multiLevelType w:val="hybridMultilevel"/>
    <w:tmpl w:val="75C225AE"/>
    <w:lvl w:ilvl="0" w:tplc="ED76770E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BA558B8"/>
    <w:multiLevelType w:val="hybridMultilevel"/>
    <w:tmpl w:val="3DEE4104"/>
    <w:lvl w:ilvl="0" w:tplc="00000008">
      <w:start w:val="1"/>
      <w:numFmt w:val="decimal"/>
      <w:lvlText w:val="%1)"/>
      <w:lvlJc w:val="left"/>
      <w:pPr>
        <w:ind w:left="1069" w:hanging="360"/>
      </w:pPr>
      <w:rPr>
        <w:color w:val="42424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5A2FD5"/>
    <w:multiLevelType w:val="hybridMultilevel"/>
    <w:tmpl w:val="BBEE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E7B22"/>
    <w:multiLevelType w:val="hybridMultilevel"/>
    <w:tmpl w:val="3ABC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D5878"/>
    <w:multiLevelType w:val="hybridMultilevel"/>
    <w:tmpl w:val="6CA4336A"/>
    <w:lvl w:ilvl="0" w:tplc="AB6A7C12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7531013"/>
    <w:multiLevelType w:val="hybridMultilevel"/>
    <w:tmpl w:val="C06EE884"/>
    <w:lvl w:ilvl="0" w:tplc="00000008">
      <w:start w:val="1"/>
      <w:numFmt w:val="decimal"/>
      <w:lvlText w:val="%1)"/>
      <w:lvlJc w:val="left"/>
      <w:pPr>
        <w:ind w:left="1069" w:hanging="360"/>
      </w:pPr>
      <w:rPr>
        <w:color w:val="42424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A55F95"/>
    <w:multiLevelType w:val="hybridMultilevel"/>
    <w:tmpl w:val="297004FC"/>
    <w:lvl w:ilvl="0" w:tplc="67AA7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29"/>
  </w:num>
  <w:num w:numId="5">
    <w:abstractNumId w:val="15"/>
  </w:num>
  <w:num w:numId="6">
    <w:abstractNumId w:val="16"/>
  </w:num>
  <w:num w:numId="7">
    <w:abstractNumId w:val="30"/>
  </w:num>
  <w:num w:numId="8">
    <w:abstractNumId w:val="41"/>
  </w:num>
  <w:num w:numId="9">
    <w:abstractNumId w:val="12"/>
  </w:num>
  <w:num w:numId="10">
    <w:abstractNumId w:val="21"/>
  </w:num>
  <w:num w:numId="11">
    <w:abstractNumId w:val="26"/>
  </w:num>
  <w:num w:numId="12">
    <w:abstractNumId w:val="33"/>
  </w:num>
  <w:num w:numId="13">
    <w:abstractNumId w:val="10"/>
  </w:num>
  <w:num w:numId="14">
    <w:abstractNumId w:val="11"/>
  </w:num>
  <w:num w:numId="15">
    <w:abstractNumId w:val="34"/>
  </w:num>
  <w:num w:numId="16">
    <w:abstractNumId w:val="38"/>
  </w:num>
  <w:num w:numId="17">
    <w:abstractNumId w:val="31"/>
  </w:num>
  <w:num w:numId="18">
    <w:abstractNumId w:val="23"/>
  </w:num>
  <w:num w:numId="19">
    <w:abstractNumId w:val="2"/>
  </w:num>
  <w:num w:numId="20">
    <w:abstractNumId w:val="7"/>
  </w:num>
  <w:num w:numId="21">
    <w:abstractNumId w:val="0"/>
  </w:num>
  <w:num w:numId="22">
    <w:abstractNumId w:val="1"/>
  </w:num>
  <w:num w:numId="23">
    <w:abstractNumId w:val="3"/>
  </w:num>
  <w:num w:numId="24">
    <w:abstractNumId w:val="4"/>
  </w:num>
  <w:num w:numId="25">
    <w:abstractNumId w:val="5"/>
  </w:num>
  <w:num w:numId="26">
    <w:abstractNumId w:val="8"/>
  </w:num>
  <w:num w:numId="27">
    <w:abstractNumId w:val="9"/>
  </w:num>
  <w:num w:numId="28">
    <w:abstractNumId w:val="37"/>
  </w:num>
  <w:num w:numId="29">
    <w:abstractNumId w:val="27"/>
  </w:num>
  <w:num w:numId="30">
    <w:abstractNumId w:val="36"/>
  </w:num>
  <w:num w:numId="31">
    <w:abstractNumId w:val="28"/>
  </w:num>
  <w:num w:numId="32">
    <w:abstractNumId w:val="20"/>
  </w:num>
  <w:num w:numId="33">
    <w:abstractNumId w:val="13"/>
  </w:num>
  <w:num w:numId="34">
    <w:abstractNumId w:val="19"/>
  </w:num>
  <w:num w:numId="35">
    <w:abstractNumId w:val="40"/>
  </w:num>
  <w:num w:numId="36">
    <w:abstractNumId w:val="24"/>
  </w:num>
  <w:num w:numId="37">
    <w:abstractNumId w:val="32"/>
  </w:num>
  <w:num w:numId="38">
    <w:abstractNumId w:val="14"/>
  </w:num>
  <w:num w:numId="39">
    <w:abstractNumId w:val="39"/>
  </w:num>
  <w:num w:numId="40">
    <w:abstractNumId w:val="35"/>
  </w:num>
  <w:num w:numId="41">
    <w:abstractNumId w:val="6"/>
  </w:num>
  <w:num w:numId="4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Strzelecka">
    <w15:presenceInfo w15:providerId="AD" w15:userId="S::paulina.strzelecka@wsfi.edu.pl::3b6ce374-f65e-4132-84f5-6c1677420994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5"/>
    <w:rsid w:val="0001137C"/>
    <w:rsid w:val="000244A1"/>
    <w:rsid w:val="00024755"/>
    <w:rsid w:val="00026347"/>
    <w:rsid w:val="00032AB1"/>
    <w:rsid w:val="0004132C"/>
    <w:rsid w:val="0004257E"/>
    <w:rsid w:val="00055F34"/>
    <w:rsid w:val="00070E4F"/>
    <w:rsid w:val="000A617C"/>
    <w:rsid w:val="000B4C93"/>
    <w:rsid w:val="000C0B12"/>
    <w:rsid w:val="000C51B9"/>
    <w:rsid w:val="000D6CD1"/>
    <w:rsid w:val="000E0214"/>
    <w:rsid w:val="000E11EB"/>
    <w:rsid w:val="000E4409"/>
    <w:rsid w:val="00110B75"/>
    <w:rsid w:val="00112AD2"/>
    <w:rsid w:val="001156BC"/>
    <w:rsid w:val="00125C46"/>
    <w:rsid w:val="00140E69"/>
    <w:rsid w:val="00157B05"/>
    <w:rsid w:val="001611DA"/>
    <w:rsid w:val="001708A3"/>
    <w:rsid w:val="001711DF"/>
    <w:rsid w:val="00175391"/>
    <w:rsid w:val="00176831"/>
    <w:rsid w:val="0019160C"/>
    <w:rsid w:val="00191F00"/>
    <w:rsid w:val="001935E3"/>
    <w:rsid w:val="001940AA"/>
    <w:rsid w:val="001A612F"/>
    <w:rsid w:val="001B0288"/>
    <w:rsid w:val="001B78BA"/>
    <w:rsid w:val="001C328D"/>
    <w:rsid w:val="001D4BC4"/>
    <w:rsid w:val="001E3D54"/>
    <w:rsid w:val="001F15E2"/>
    <w:rsid w:val="001F7325"/>
    <w:rsid w:val="00201C7A"/>
    <w:rsid w:val="00212DE6"/>
    <w:rsid w:val="00220C28"/>
    <w:rsid w:val="00221B72"/>
    <w:rsid w:val="00222F14"/>
    <w:rsid w:val="00233748"/>
    <w:rsid w:val="0025212E"/>
    <w:rsid w:val="0025577B"/>
    <w:rsid w:val="00255F25"/>
    <w:rsid w:val="00256C15"/>
    <w:rsid w:val="00261466"/>
    <w:rsid w:val="00261819"/>
    <w:rsid w:val="00277D55"/>
    <w:rsid w:val="00284C92"/>
    <w:rsid w:val="0028544C"/>
    <w:rsid w:val="0028773F"/>
    <w:rsid w:val="00293A5E"/>
    <w:rsid w:val="00296638"/>
    <w:rsid w:val="002A679E"/>
    <w:rsid w:val="002E0418"/>
    <w:rsid w:val="002E0C78"/>
    <w:rsid w:val="002E19D6"/>
    <w:rsid w:val="002E363E"/>
    <w:rsid w:val="00316804"/>
    <w:rsid w:val="00316B75"/>
    <w:rsid w:val="00324137"/>
    <w:rsid w:val="00334AF8"/>
    <w:rsid w:val="003372A4"/>
    <w:rsid w:val="00337F91"/>
    <w:rsid w:val="003429A4"/>
    <w:rsid w:val="0038525F"/>
    <w:rsid w:val="00390DDB"/>
    <w:rsid w:val="00394D28"/>
    <w:rsid w:val="003B0BD2"/>
    <w:rsid w:val="003B4616"/>
    <w:rsid w:val="003D0D27"/>
    <w:rsid w:val="003D3960"/>
    <w:rsid w:val="003D6264"/>
    <w:rsid w:val="003E0036"/>
    <w:rsid w:val="003F4D71"/>
    <w:rsid w:val="003F75D1"/>
    <w:rsid w:val="00406B92"/>
    <w:rsid w:val="0041760E"/>
    <w:rsid w:val="004227A8"/>
    <w:rsid w:val="00431A7A"/>
    <w:rsid w:val="004404FE"/>
    <w:rsid w:val="00442834"/>
    <w:rsid w:val="00451C07"/>
    <w:rsid w:val="00453AA3"/>
    <w:rsid w:val="00494A3A"/>
    <w:rsid w:val="004A07BA"/>
    <w:rsid w:val="004A58B8"/>
    <w:rsid w:val="004A6988"/>
    <w:rsid w:val="004D258E"/>
    <w:rsid w:val="004D6750"/>
    <w:rsid w:val="004D76B3"/>
    <w:rsid w:val="004E2E3D"/>
    <w:rsid w:val="004E41F3"/>
    <w:rsid w:val="004E6436"/>
    <w:rsid w:val="004F22E3"/>
    <w:rsid w:val="004F5180"/>
    <w:rsid w:val="0050406B"/>
    <w:rsid w:val="00514D68"/>
    <w:rsid w:val="005162A6"/>
    <w:rsid w:val="00520860"/>
    <w:rsid w:val="0053063B"/>
    <w:rsid w:val="0053767C"/>
    <w:rsid w:val="0055291C"/>
    <w:rsid w:val="00565486"/>
    <w:rsid w:val="005669CB"/>
    <w:rsid w:val="00572535"/>
    <w:rsid w:val="0057729E"/>
    <w:rsid w:val="00580960"/>
    <w:rsid w:val="00580A25"/>
    <w:rsid w:val="0059195B"/>
    <w:rsid w:val="005A4A7F"/>
    <w:rsid w:val="005B5F7A"/>
    <w:rsid w:val="005B6577"/>
    <w:rsid w:val="005B6B51"/>
    <w:rsid w:val="005C0197"/>
    <w:rsid w:val="005C0587"/>
    <w:rsid w:val="005C404C"/>
    <w:rsid w:val="005D570C"/>
    <w:rsid w:val="005F1E2C"/>
    <w:rsid w:val="006130C5"/>
    <w:rsid w:val="00624242"/>
    <w:rsid w:val="00624D45"/>
    <w:rsid w:val="00625BB0"/>
    <w:rsid w:val="00633B04"/>
    <w:rsid w:val="00656D1C"/>
    <w:rsid w:val="00664E65"/>
    <w:rsid w:val="006653EC"/>
    <w:rsid w:val="00666813"/>
    <w:rsid w:val="006704C0"/>
    <w:rsid w:val="00675BA6"/>
    <w:rsid w:val="006812DD"/>
    <w:rsid w:val="00685357"/>
    <w:rsid w:val="00690AD6"/>
    <w:rsid w:val="006A404B"/>
    <w:rsid w:val="006A71AF"/>
    <w:rsid w:val="006B66A1"/>
    <w:rsid w:val="006C3374"/>
    <w:rsid w:val="006D4202"/>
    <w:rsid w:val="006E2A7E"/>
    <w:rsid w:val="006E3DA3"/>
    <w:rsid w:val="006F1625"/>
    <w:rsid w:val="006F46B0"/>
    <w:rsid w:val="00702185"/>
    <w:rsid w:val="007123DB"/>
    <w:rsid w:val="00733540"/>
    <w:rsid w:val="00733D67"/>
    <w:rsid w:val="00736751"/>
    <w:rsid w:val="00744FFC"/>
    <w:rsid w:val="0075199F"/>
    <w:rsid w:val="00751D4E"/>
    <w:rsid w:val="0075353D"/>
    <w:rsid w:val="00755E10"/>
    <w:rsid w:val="00761BD5"/>
    <w:rsid w:val="007658C2"/>
    <w:rsid w:val="00782911"/>
    <w:rsid w:val="0078344B"/>
    <w:rsid w:val="00783B46"/>
    <w:rsid w:val="007A39AB"/>
    <w:rsid w:val="007A77CA"/>
    <w:rsid w:val="007B2B5F"/>
    <w:rsid w:val="007B59A7"/>
    <w:rsid w:val="007B649C"/>
    <w:rsid w:val="007C0190"/>
    <w:rsid w:val="007C6682"/>
    <w:rsid w:val="007D741F"/>
    <w:rsid w:val="007F292A"/>
    <w:rsid w:val="008149B7"/>
    <w:rsid w:val="00832412"/>
    <w:rsid w:val="00834204"/>
    <w:rsid w:val="0084647C"/>
    <w:rsid w:val="00853403"/>
    <w:rsid w:val="008562DD"/>
    <w:rsid w:val="00860A91"/>
    <w:rsid w:val="0087162E"/>
    <w:rsid w:val="00884347"/>
    <w:rsid w:val="00893E70"/>
    <w:rsid w:val="008A2797"/>
    <w:rsid w:val="008A6A9D"/>
    <w:rsid w:val="008C029D"/>
    <w:rsid w:val="008C7471"/>
    <w:rsid w:val="008E20C9"/>
    <w:rsid w:val="008E6236"/>
    <w:rsid w:val="008E734B"/>
    <w:rsid w:val="008E743B"/>
    <w:rsid w:val="008F6D6A"/>
    <w:rsid w:val="00907143"/>
    <w:rsid w:val="00912CEB"/>
    <w:rsid w:val="009216DB"/>
    <w:rsid w:val="009221E6"/>
    <w:rsid w:val="00923DC3"/>
    <w:rsid w:val="00933AF8"/>
    <w:rsid w:val="00933F98"/>
    <w:rsid w:val="0094543C"/>
    <w:rsid w:val="0097144B"/>
    <w:rsid w:val="009726BA"/>
    <w:rsid w:val="00976912"/>
    <w:rsid w:val="009921B9"/>
    <w:rsid w:val="009A5B63"/>
    <w:rsid w:val="009B413B"/>
    <w:rsid w:val="009C209B"/>
    <w:rsid w:val="009D2828"/>
    <w:rsid w:val="009E0D13"/>
    <w:rsid w:val="009E2375"/>
    <w:rsid w:val="009E6028"/>
    <w:rsid w:val="00A03A41"/>
    <w:rsid w:val="00A05C75"/>
    <w:rsid w:val="00A148EA"/>
    <w:rsid w:val="00A25BBE"/>
    <w:rsid w:val="00A26F42"/>
    <w:rsid w:val="00A32255"/>
    <w:rsid w:val="00A3333D"/>
    <w:rsid w:val="00A459D2"/>
    <w:rsid w:val="00A54695"/>
    <w:rsid w:val="00A670B9"/>
    <w:rsid w:val="00A72BD8"/>
    <w:rsid w:val="00A81974"/>
    <w:rsid w:val="00A84890"/>
    <w:rsid w:val="00A85777"/>
    <w:rsid w:val="00A94362"/>
    <w:rsid w:val="00AA62BF"/>
    <w:rsid w:val="00AA63F4"/>
    <w:rsid w:val="00AC45CD"/>
    <w:rsid w:val="00AD6E9A"/>
    <w:rsid w:val="00AF174F"/>
    <w:rsid w:val="00AF5DC1"/>
    <w:rsid w:val="00B05BD1"/>
    <w:rsid w:val="00B24715"/>
    <w:rsid w:val="00B27B10"/>
    <w:rsid w:val="00B34539"/>
    <w:rsid w:val="00B40315"/>
    <w:rsid w:val="00B4572F"/>
    <w:rsid w:val="00B52875"/>
    <w:rsid w:val="00B55E6A"/>
    <w:rsid w:val="00B650D4"/>
    <w:rsid w:val="00B65DC2"/>
    <w:rsid w:val="00B66A93"/>
    <w:rsid w:val="00B6719F"/>
    <w:rsid w:val="00B671CF"/>
    <w:rsid w:val="00B721BD"/>
    <w:rsid w:val="00B862E9"/>
    <w:rsid w:val="00B86A9F"/>
    <w:rsid w:val="00B973A3"/>
    <w:rsid w:val="00BA1DF8"/>
    <w:rsid w:val="00BA75C2"/>
    <w:rsid w:val="00BB00F5"/>
    <w:rsid w:val="00BB15DF"/>
    <w:rsid w:val="00BC6F9C"/>
    <w:rsid w:val="00BC7D03"/>
    <w:rsid w:val="00BE0161"/>
    <w:rsid w:val="00BE01E3"/>
    <w:rsid w:val="00BE1BB3"/>
    <w:rsid w:val="00BF46F4"/>
    <w:rsid w:val="00BF692D"/>
    <w:rsid w:val="00C172D7"/>
    <w:rsid w:val="00C1746A"/>
    <w:rsid w:val="00C257EA"/>
    <w:rsid w:val="00C26B6C"/>
    <w:rsid w:val="00C31C6E"/>
    <w:rsid w:val="00C407F3"/>
    <w:rsid w:val="00C41980"/>
    <w:rsid w:val="00C5069A"/>
    <w:rsid w:val="00C52D86"/>
    <w:rsid w:val="00C54B02"/>
    <w:rsid w:val="00C76F00"/>
    <w:rsid w:val="00C853B9"/>
    <w:rsid w:val="00C97636"/>
    <w:rsid w:val="00CA6CE9"/>
    <w:rsid w:val="00CB0E7B"/>
    <w:rsid w:val="00CE0C4D"/>
    <w:rsid w:val="00CE38E5"/>
    <w:rsid w:val="00CE6F5C"/>
    <w:rsid w:val="00CF1B10"/>
    <w:rsid w:val="00CF7829"/>
    <w:rsid w:val="00D041DA"/>
    <w:rsid w:val="00D05F08"/>
    <w:rsid w:val="00D15A34"/>
    <w:rsid w:val="00D22FA8"/>
    <w:rsid w:val="00D24CF1"/>
    <w:rsid w:val="00D4003A"/>
    <w:rsid w:val="00D40DD5"/>
    <w:rsid w:val="00D555EC"/>
    <w:rsid w:val="00D650B1"/>
    <w:rsid w:val="00D66DC0"/>
    <w:rsid w:val="00D714A5"/>
    <w:rsid w:val="00D717AD"/>
    <w:rsid w:val="00DB1E86"/>
    <w:rsid w:val="00DB338D"/>
    <w:rsid w:val="00DB430E"/>
    <w:rsid w:val="00DB6D92"/>
    <w:rsid w:val="00DC0340"/>
    <w:rsid w:val="00DC469D"/>
    <w:rsid w:val="00DC505F"/>
    <w:rsid w:val="00DC7B7C"/>
    <w:rsid w:val="00DE47E1"/>
    <w:rsid w:val="00DE7C6C"/>
    <w:rsid w:val="00DE7FC9"/>
    <w:rsid w:val="00DF34A8"/>
    <w:rsid w:val="00E01C67"/>
    <w:rsid w:val="00E17F95"/>
    <w:rsid w:val="00E201F2"/>
    <w:rsid w:val="00E32B3E"/>
    <w:rsid w:val="00E3435A"/>
    <w:rsid w:val="00E60D40"/>
    <w:rsid w:val="00E73941"/>
    <w:rsid w:val="00E73C4D"/>
    <w:rsid w:val="00E83C43"/>
    <w:rsid w:val="00E913B2"/>
    <w:rsid w:val="00E94950"/>
    <w:rsid w:val="00EE15CF"/>
    <w:rsid w:val="00EF2222"/>
    <w:rsid w:val="00EF52C8"/>
    <w:rsid w:val="00EF6D9D"/>
    <w:rsid w:val="00F10746"/>
    <w:rsid w:val="00F10EFE"/>
    <w:rsid w:val="00F14547"/>
    <w:rsid w:val="00F17EEC"/>
    <w:rsid w:val="00F30C9F"/>
    <w:rsid w:val="00F4213D"/>
    <w:rsid w:val="00F60D76"/>
    <w:rsid w:val="00F65B62"/>
    <w:rsid w:val="00F72080"/>
    <w:rsid w:val="00F76B2C"/>
    <w:rsid w:val="00F80490"/>
    <w:rsid w:val="00F80BB0"/>
    <w:rsid w:val="00F96FA4"/>
    <w:rsid w:val="00FA0094"/>
    <w:rsid w:val="00FA0D92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D7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62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  <w:style w:type="character" w:customStyle="1" w:styleId="markedcontent">
    <w:name w:val="markedcontent"/>
    <w:basedOn w:val="Domylnaczcionkaakapitu"/>
    <w:rsid w:val="004404FE"/>
  </w:style>
  <w:style w:type="paragraph" w:styleId="Akapitzlist">
    <w:name w:val="List Paragraph"/>
    <w:basedOn w:val="Normalny"/>
    <w:link w:val="AkapitzlistZnak"/>
    <w:qFormat/>
    <w:rsid w:val="008E734B"/>
    <w:pPr>
      <w:ind w:left="720"/>
      <w:contextualSpacing/>
    </w:pPr>
  </w:style>
  <w:style w:type="paragraph" w:styleId="Tekstprzypisudolnego">
    <w:name w:val="footnote text"/>
    <w:aliases w:val="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unhideWhenUsed/>
    <w:qFormat/>
    <w:rsid w:val="0075353D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3 Znak,-E Fuﬂnotentext Znak,Fuﬂnotentext Ursprung Znak,footnote text Znak,Fußnotentext Ursprung Znak,-E Fußnotentext Znak,Fußnote Znak,Footnote text Znak,Tekst przypisu Znak Znak Znak Znak Znak1,FOOTNOTES Znak"/>
    <w:basedOn w:val="Domylnaczcionkaakapitu"/>
    <w:link w:val="Tekstprzypisudolnego"/>
    <w:uiPriority w:val="99"/>
    <w:rsid w:val="0075353D"/>
    <w:rPr>
      <w:lang w:eastAsia="ar-SA"/>
    </w:rPr>
  </w:style>
  <w:style w:type="character" w:styleId="Odwoanieprzypisudolnego">
    <w:name w:val="footnote reference"/>
    <w:basedOn w:val="Domylnaczcionkaakapitu"/>
    <w:unhideWhenUsed/>
    <w:rsid w:val="0075353D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5353D"/>
    <w:rPr>
      <w:sz w:val="24"/>
      <w:szCs w:val="24"/>
    </w:rPr>
  </w:style>
  <w:style w:type="paragraph" w:customStyle="1" w:styleId="TreA">
    <w:name w:val="Treść A"/>
    <w:rsid w:val="001935E3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summary-span-value">
    <w:name w:val="summary-span-value"/>
    <w:basedOn w:val="Domylnaczcionkaakapitu"/>
    <w:rsid w:val="00CA6CE9"/>
  </w:style>
  <w:style w:type="character" w:customStyle="1" w:styleId="Nagwek1Znak">
    <w:name w:val="Nagłówek 1 Znak"/>
    <w:basedOn w:val="Domylnaczcionkaakapitu"/>
    <w:link w:val="Nagwek1"/>
    <w:rsid w:val="00AA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739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73941"/>
    <w:rPr>
      <w:sz w:val="24"/>
      <w:szCs w:val="24"/>
    </w:rPr>
  </w:style>
  <w:style w:type="paragraph" w:styleId="Tytu">
    <w:name w:val="Title"/>
    <w:basedOn w:val="Normalny"/>
    <w:link w:val="TytuZnak"/>
    <w:qFormat/>
    <w:rsid w:val="00E7394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73941"/>
    <w:rPr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E73941"/>
    <w:pPr>
      <w:tabs>
        <w:tab w:val="left" w:pos="284"/>
        <w:tab w:val="left" w:pos="680"/>
      </w:tabs>
      <w:suppressAutoHyphens/>
      <w:spacing w:before="120"/>
    </w:pPr>
    <w:rPr>
      <w:szCs w:val="20"/>
      <w:lang w:eastAsia="ar-SA"/>
    </w:rPr>
  </w:style>
  <w:style w:type="paragraph" w:customStyle="1" w:styleId="Normalny1">
    <w:name w:val="Normalny1"/>
    <w:basedOn w:val="Normalny"/>
    <w:rsid w:val="00494A3A"/>
    <w:pPr>
      <w:widowControl w:val="0"/>
      <w:suppressAutoHyphens/>
      <w:overflowPunct w:val="0"/>
      <w:autoSpaceDE w:val="0"/>
      <w:textAlignment w:val="baseline"/>
    </w:pPr>
    <w:rPr>
      <w:sz w:val="20"/>
      <w:szCs w:val="20"/>
      <w:lang w:val="en-US" w:bidi="pl-PL"/>
    </w:rPr>
  </w:style>
  <w:style w:type="character" w:customStyle="1" w:styleId="5yl5">
    <w:name w:val="_5yl5"/>
    <w:basedOn w:val="Domylnaczcionkaakapitu"/>
    <w:rsid w:val="007C0190"/>
  </w:style>
  <w:style w:type="character" w:styleId="Pogrubienie">
    <w:name w:val="Strong"/>
    <w:basedOn w:val="Domylnaczcionkaakapitu"/>
    <w:uiPriority w:val="22"/>
    <w:qFormat/>
    <w:rsid w:val="007C0190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9216D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216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B"/>
    <w:rPr>
      <w:sz w:val="24"/>
      <w:szCs w:val="24"/>
    </w:rPr>
  </w:style>
  <w:style w:type="paragraph" w:customStyle="1" w:styleId="Default">
    <w:name w:val="Default"/>
    <w:rsid w:val="009216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216DB"/>
    <w:pPr>
      <w:suppressAutoHyphens/>
      <w:ind w:left="708"/>
    </w:pPr>
    <w:rPr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62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  <w:style w:type="character" w:customStyle="1" w:styleId="markedcontent">
    <w:name w:val="markedcontent"/>
    <w:basedOn w:val="Domylnaczcionkaakapitu"/>
    <w:rsid w:val="004404FE"/>
  </w:style>
  <w:style w:type="paragraph" w:styleId="Akapitzlist">
    <w:name w:val="List Paragraph"/>
    <w:basedOn w:val="Normalny"/>
    <w:link w:val="AkapitzlistZnak"/>
    <w:qFormat/>
    <w:rsid w:val="008E734B"/>
    <w:pPr>
      <w:ind w:left="720"/>
      <w:contextualSpacing/>
    </w:pPr>
  </w:style>
  <w:style w:type="paragraph" w:styleId="Tekstprzypisudolnego">
    <w:name w:val="footnote text"/>
    <w:aliases w:val="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unhideWhenUsed/>
    <w:qFormat/>
    <w:rsid w:val="0075353D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3 Znak,-E Fuﬂnotentext Znak,Fuﬂnotentext Ursprung Znak,footnote text Znak,Fußnotentext Ursprung Znak,-E Fußnotentext Znak,Fußnote Znak,Footnote text Znak,Tekst przypisu Znak Znak Znak Znak Znak1,FOOTNOTES Znak"/>
    <w:basedOn w:val="Domylnaczcionkaakapitu"/>
    <w:link w:val="Tekstprzypisudolnego"/>
    <w:uiPriority w:val="99"/>
    <w:rsid w:val="0075353D"/>
    <w:rPr>
      <w:lang w:eastAsia="ar-SA"/>
    </w:rPr>
  </w:style>
  <w:style w:type="character" w:styleId="Odwoanieprzypisudolnego">
    <w:name w:val="footnote reference"/>
    <w:basedOn w:val="Domylnaczcionkaakapitu"/>
    <w:unhideWhenUsed/>
    <w:rsid w:val="0075353D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5353D"/>
    <w:rPr>
      <w:sz w:val="24"/>
      <w:szCs w:val="24"/>
    </w:rPr>
  </w:style>
  <w:style w:type="paragraph" w:customStyle="1" w:styleId="TreA">
    <w:name w:val="Treść A"/>
    <w:rsid w:val="001935E3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summary-span-value">
    <w:name w:val="summary-span-value"/>
    <w:basedOn w:val="Domylnaczcionkaakapitu"/>
    <w:rsid w:val="00CA6CE9"/>
  </w:style>
  <w:style w:type="character" w:customStyle="1" w:styleId="Nagwek1Znak">
    <w:name w:val="Nagłówek 1 Znak"/>
    <w:basedOn w:val="Domylnaczcionkaakapitu"/>
    <w:link w:val="Nagwek1"/>
    <w:rsid w:val="00AA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739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73941"/>
    <w:rPr>
      <w:sz w:val="24"/>
      <w:szCs w:val="24"/>
    </w:rPr>
  </w:style>
  <w:style w:type="paragraph" w:styleId="Tytu">
    <w:name w:val="Title"/>
    <w:basedOn w:val="Normalny"/>
    <w:link w:val="TytuZnak"/>
    <w:qFormat/>
    <w:rsid w:val="00E7394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73941"/>
    <w:rPr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E73941"/>
    <w:pPr>
      <w:tabs>
        <w:tab w:val="left" w:pos="284"/>
        <w:tab w:val="left" w:pos="680"/>
      </w:tabs>
      <w:suppressAutoHyphens/>
      <w:spacing w:before="120"/>
    </w:pPr>
    <w:rPr>
      <w:szCs w:val="20"/>
      <w:lang w:eastAsia="ar-SA"/>
    </w:rPr>
  </w:style>
  <w:style w:type="paragraph" w:customStyle="1" w:styleId="Normalny1">
    <w:name w:val="Normalny1"/>
    <w:basedOn w:val="Normalny"/>
    <w:rsid w:val="00494A3A"/>
    <w:pPr>
      <w:widowControl w:val="0"/>
      <w:suppressAutoHyphens/>
      <w:overflowPunct w:val="0"/>
      <w:autoSpaceDE w:val="0"/>
      <w:textAlignment w:val="baseline"/>
    </w:pPr>
    <w:rPr>
      <w:sz w:val="20"/>
      <w:szCs w:val="20"/>
      <w:lang w:val="en-US" w:bidi="pl-PL"/>
    </w:rPr>
  </w:style>
  <w:style w:type="character" w:customStyle="1" w:styleId="5yl5">
    <w:name w:val="_5yl5"/>
    <w:basedOn w:val="Domylnaczcionkaakapitu"/>
    <w:rsid w:val="007C0190"/>
  </w:style>
  <w:style w:type="character" w:styleId="Pogrubienie">
    <w:name w:val="Strong"/>
    <w:basedOn w:val="Domylnaczcionkaakapitu"/>
    <w:uiPriority w:val="22"/>
    <w:qFormat/>
    <w:rsid w:val="007C0190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9216D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216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B"/>
    <w:rPr>
      <w:sz w:val="24"/>
      <w:szCs w:val="24"/>
    </w:rPr>
  </w:style>
  <w:style w:type="paragraph" w:customStyle="1" w:styleId="Default">
    <w:name w:val="Default"/>
    <w:rsid w:val="009216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216DB"/>
    <w:pPr>
      <w:suppressAutoHyphens/>
      <w:ind w:left="708"/>
    </w:pPr>
    <w:rPr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2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3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17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A2A02-1FDB-44C8-808B-09AAB7B3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10565</Characters>
  <Application>Microsoft Office Word</Application>
  <DocSecurity>0</DocSecurity>
  <Lines>310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it</cp:lastModifiedBy>
  <cp:revision>2</cp:revision>
  <cp:lastPrinted>2022-06-24T14:34:00Z</cp:lastPrinted>
  <dcterms:created xsi:type="dcterms:W3CDTF">2023-06-27T11:42:00Z</dcterms:created>
  <dcterms:modified xsi:type="dcterms:W3CDTF">2023-06-27T11:42:00Z</dcterms:modified>
</cp:coreProperties>
</file>